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bookmarkStart w:id="1" w:name="_GoBack"/>
    <w:bookmarkEnd w:id="1"/>
    <w:p w14:paraId="39B11A89" w14:textId="77777777" w:rsidR="00AC0B14" w:rsidRDefault="000B0A51" w:rsidP="00C03E56">
      <w:pPr>
        <w:pStyle w:val="Heading1"/>
      </w:pPr>
      <w:r>
        <w:rPr>
          <w:noProof/>
        </w:rPr>
        <mc:AlternateContent>
          <mc:Choice Requires="wps">
            <w:drawing>
              <wp:anchor distT="0" distB="0" distL="114300" distR="114300" simplePos="0" relativeHeight="251658240" behindDoc="0" locked="0" layoutInCell="1" allowOverlap="1" wp14:anchorId="483FB539" wp14:editId="4F182878">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1C992A35"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5A53D75B" w14:textId="77777777" w:rsidR="00AC0B14" w:rsidRDefault="00AC0B14" w:rsidP="00C03E56">
      <w:pPr>
        <w:pStyle w:val="Heading1"/>
      </w:pPr>
    </w:p>
    <w:p w14:paraId="5D7992E0" w14:textId="77777777" w:rsidR="00AC0B14" w:rsidRDefault="00AC0B14" w:rsidP="00C03E56">
      <w:pPr>
        <w:pStyle w:val="Heading1"/>
      </w:pPr>
    </w:p>
    <w:p w14:paraId="26135457" w14:textId="6F93DB79" w:rsidR="000F32A5" w:rsidRDefault="00C03E56" w:rsidP="00C03E56">
      <w:pPr>
        <w:pStyle w:val="Heading1"/>
      </w:pPr>
      <w:r w:rsidRPr="00B85FE8">
        <w:t xml:space="preserve">RFP NUMBER </w:t>
      </w:r>
      <w:r w:rsidR="004F0257">
        <w:t>5824 Z1</w:t>
      </w:r>
      <w:r w:rsidR="00AC0B14">
        <w:t xml:space="preserve">, </w:t>
      </w:r>
    </w:p>
    <w:p w14:paraId="1C048CE5" w14:textId="786AFC63" w:rsidR="00C03E56" w:rsidRDefault="000F32A5" w:rsidP="00C03E56">
      <w:pPr>
        <w:pStyle w:val="Heading1"/>
      </w:pPr>
      <w:r>
        <w:t>Hosted Voice over Internet Protocol Telephony Service</w:t>
      </w:r>
    </w:p>
    <w:p w14:paraId="3B615E59" w14:textId="0A980F9C" w:rsidR="007822C7" w:rsidRPr="007822C7" w:rsidRDefault="007822C7" w:rsidP="007822C7">
      <w:pPr>
        <w:jc w:val="center"/>
        <w:rPr>
          <w:b/>
          <w:sz w:val="28"/>
          <w:szCs w:val="28"/>
        </w:rPr>
      </w:pPr>
      <w:r w:rsidRPr="007822C7">
        <w:rPr>
          <w:b/>
          <w:sz w:val="28"/>
          <w:szCs w:val="28"/>
        </w:rPr>
        <w:t xml:space="preserve">Option </w:t>
      </w:r>
      <w:r w:rsidR="009770E8">
        <w:rPr>
          <w:b/>
          <w:sz w:val="28"/>
          <w:szCs w:val="28"/>
        </w:rPr>
        <w:t>B</w:t>
      </w:r>
      <w:r w:rsidRPr="007822C7">
        <w:rPr>
          <w:b/>
          <w:sz w:val="28"/>
          <w:szCs w:val="28"/>
        </w:rPr>
        <w:t xml:space="preserve">:  </w:t>
      </w:r>
      <w:r w:rsidR="009770E8">
        <w:rPr>
          <w:b/>
          <w:sz w:val="28"/>
          <w:szCs w:val="28"/>
        </w:rPr>
        <w:t>Carrier Hosted</w:t>
      </w:r>
      <w:r w:rsidR="009770E8" w:rsidRPr="007822C7">
        <w:rPr>
          <w:b/>
          <w:sz w:val="28"/>
          <w:szCs w:val="28"/>
        </w:rPr>
        <w:t xml:space="preserve"> </w:t>
      </w:r>
      <w:r w:rsidRPr="007822C7">
        <w:rPr>
          <w:b/>
          <w:sz w:val="28"/>
          <w:szCs w:val="28"/>
        </w:rPr>
        <w:t>Solution</w:t>
      </w:r>
    </w:p>
    <w:p w14:paraId="759DE7C8" w14:textId="532F7471" w:rsidR="00C03E56" w:rsidRPr="00B85FE8" w:rsidRDefault="00C03E56" w:rsidP="00AC0B14">
      <w:pPr>
        <w:pStyle w:val="Heading1"/>
      </w:pPr>
      <w:r w:rsidRPr="00B85FE8">
        <w:t xml:space="preserve">Opening Date:  </w:t>
      </w:r>
      <w:r w:rsidR="004F0257">
        <w:t>Tuesday, May 22, 2018, at 2:00 p.m. Central Time</w:t>
      </w:r>
      <w:r w:rsidRPr="00B85FE8">
        <w:t xml:space="preserve"> </w:t>
      </w:r>
      <w:r w:rsidRPr="00B85FE8">
        <w:br/>
      </w:r>
    </w:p>
    <w:p w14:paraId="45D1E582" w14:textId="77777777" w:rsidR="00C03E56" w:rsidRPr="00B85FE8" w:rsidRDefault="00C03E56" w:rsidP="00C03E56"/>
    <w:p w14:paraId="205E7DD3" w14:textId="77777777" w:rsidR="00C03E56" w:rsidRPr="00B85FE8" w:rsidRDefault="00C03E56" w:rsidP="00C03E56"/>
    <w:p w14:paraId="640DDA12"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273DD41"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31FBABA1" w14:textId="77777777" w:rsidR="00C03E56" w:rsidRPr="00B85FE8" w:rsidRDefault="00160CE5" w:rsidP="00C03E56">
      <w:pPr>
        <w:pStyle w:val="Level3"/>
      </w:pPr>
      <w:r>
        <w:t>Request for Proposal For Contractual Services form, signed in ink</w:t>
      </w:r>
      <w:r w:rsidR="00C03E56" w:rsidRPr="00B85FE8">
        <w:t>;</w:t>
      </w:r>
    </w:p>
    <w:p w14:paraId="1EF40EFE" w14:textId="77777777" w:rsidR="00C03E56" w:rsidRPr="00B85FE8" w:rsidRDefault="00C03E56" w:rsidP="00C03E56">
      <w:pPr>
        <w:pStyle w:val="Level3"/>
      </w:pPr>
      <w:r w:rsidRPr="00B85FE8">
        <w:t>Corporate Overview;</w:t>
      </w:r>
    </w:p>
    <w:p w14:paraId="13EFE60A" w14:textId="77777777" w:rsidR="00C03E56" w:rsidRPr="00B85FE8" w:rsidRDefault="00C03E56" w:rsidP="00C03E56">
      <w:pPr>
        <w:pStyle w:val="Level3"/>
      </w:pPr>
      <w:r w:rsidRPr="00B85FE8">
        <w:t>Technical Approach; and</w:t>
      </w:r>
    </w:p>
    <w:p w14:paraId="7558D736" w14:textId="77777777" w:rsidR="00C03E56" w:rsidRPr="00B85FE8" w:rsidRDefault="00C03E56" w:rsidP="00C03E56">
      <w:pPr>
        <w:pStyle w:val="Level3"/>
      </w:pPr>
      <w:r w:rsidRPr="00B85FE8">
        <w:t>Cost Proposal.</w:t>
      </w:r>
    </w:p>
    <w:p w14:paraId="6C451AB1" w14:textId="77777777" w:rsidR="00C03E56" w:rsidRPr="00B85FE8" w:rsidRDefault="00C03E56" w:rsidP="00C03E56"/>
    <w:p w14:paraId="321DDDAE"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3ECE2CE9"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069DB22D" w14:textId="77777777" w:rsidR="00C03E56" w:rsidRPr="00B85FE8" w:rsidRDefault="00C03E56" w:rsidP="00C03E56"/>
    <w:p w14:paraId="6AC91F6B"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7B156831" w14:textId="77777777" w:rsidTr="001D3994">
        <w:trPr>
          <w:cantSplit/>
          <w:trHeight w:val="20"/>
          <w:jc w:val="center"/>
        </w:trPr>
        <w:tc>
          <w:tcPr>
            <w:tcW w:w="5422" w:type="dxa"/>
            <w:vAlign w:val="center"/>
          </w:tcPr>
          <w:p w14:paraId="40C7391E" w14:textId="77777777" w:rsidR="00C03E56" w:rsidRPr="0041134E" w:rsidRDefault="00C03E56" w:rsidP="00C03E56">
            <w:pPr>
              <w:jc w:val="center"/>
              <w:rPr>
                <w:rStyle w:val="Glossary-Bold"/>
              </w:rPr>
            </w:pPr>
            <w:r w:rsidRPr="0041134E">
              <w:rPr>
                <w:rStyle w:val="Glossary-Bold"/>
              </w:rPr>
              <w:t>Evaluation Criteria</w:t>
            </w:r>
          </w:p>
        </w:tc>
        <w:tc>
          <w:tcPr>
            <w:tcW w:w="1890" w:type="dxa"/>
          </w:tcPr>
          <w:p w14:paraId="35E70772" w14:textId="77777777" w:rsidR="00C03E56" w:rsidRPr="0041134E" w:rsidRDefault="00C03E56" w:rsidP="00C03E56">
            <w:pPr>
              <w:jc w:val="center"/>
              <w:rPr>
                <w:rStyle w:val="Glossary-Bold"/>
              </w:rPr>
            </w:pPr>
            <w:r w:rsidRPr="0041134E">
              <w:rPr>
                <w:rStyle w:val="Glossary-Bold"/>
              </w:rPr>
              <w:t>Possible Points</w:t>
            </w:r>
          </w:p>
        </w:tc>
      </w:tr>
      <w:tr w:rsidR="00C03E56" w:rsidRPr="00B85FE8" w14:paraId="39D9C5F3" w14:textId="77777777" w:rsidTr="001D3994">
        <w:trPr>
          <w:cantSplit/>
          <w:trHeight w:val="20"/>
          <w:jc w:val="center"/>
        </w:trPr>
        <w:tc>
          <w:tcPr>
            <w:tcW w:w="5422" w:type="dxa"/>
            <w:vAlign w:val="center"/>
          </w:tcPr>
          <w:p w14:paraId="7F4B2073" w14:textId="77777777" w:rsidR="00C03E56" w:rsidRPr="0041134E" w:rsidRDefault="00C03E56" w:rsidP="00AF2331">
            <w:r w:rsidRPr="0041134E">
              <w:t xml:space="preserve">Part 1 </w:t>
            </w:r>
            <w:r w:rsidRPr="0041134E">
              <w:sym w:font="Symbol" w:char="F0BE"/>
            </w:r>
            <w:r w:rsidRPr="0041134E">
              <w:t xml:space="preserve"> </w:t>
            </w:r>
            <w:r w:rsidR="00AF2331" w:rsidRPr="0041134E">
              <w:t>Corporate Overview</w:t>
            </w:r>
          </w:p>
        </w:tc>
        <w:tc>
          <w:tcPr>
            <w:tcW w:w="1890" w:type="dxa"/>
          </w:tcPr>
          <w:p w14:paraId="0028D757" w14:textId="7B4776F0" w:rsidR="00C03E56" w:rsidRPr="0041134E" w:rsidRDefault="0038305C" w:rsidP="00C03E56">
            <w:pPr>
              <w:jc w:val="center"/>
            </w:pPr>
            <w:r>
              <w:t>40</w:t>
            </w:r>
          </w:p>
        </w:tc>
      </w:tr>
      <w:tr w:rsidR="00AF2331" w:rsidRPr="00B85FE8" w14:paraId="2191F230" w14:textId="77777777" w:rsidTr="001D3994">
        <w:trPr>
          <w:cantSplit/>
          <w:trHeight w:val="20"/>
          <w:jc w:val="center"/>
        </w:trPr>
        <w:tc>
          <w:tcPr>
            <w:tcW w:w="5422" w:type="dxa"/>
            <w:vAlign w:val="center"/>
          </w:tcPr>
          <w:p w14:paraId="728BCE99" w14:textId="77777777" w:rsidR="00AF2331" w:rsidRPr="0041134E" w:rsidRDefault="00AF2331" w:rsidP="00AF2331">
            <w:r w:rsidRPr="0041134E">
              <w:t xml:space="preserve">Part 2 </w:t>
            </w:r>
            <w:r w:rsidRPr="0041134E">
              <w:sym w:font="Symbol" w:char="F0BE"/>
            </w:r>
            <w:r w:rsidRPr="0041134E">
              <w:t xml:space="preserve"> Technical Approach</w:t>
            </w:r>
          </w:p>
        </w:tc>
        <w:tc>
          <w:tcPr>
            <w:tcW w:w="1890" w:type="dxa"/>
          </w:tcPr>
          <w:p w14:paraId="7881AB34" w14:textId="01C0064D" w:rsidR="00AF2331" w:rsidRPr="0041134E" w:rsidRDefault="00D10F7D" w:rsidP="008F3CD9">
            <w:pPr>
              <w:jc w:val="center"/>
            </w:pPr>
            <w:r>
              <w:t>560</w:t>
            </w:r>
          </w:p>
        </w:tc>
      </w:tr>
      <w:tr w:rsidR="00AF2331" w:rsidRPr="00B85FE8" w14:paraId="6129CE02" w14:textId="77777777" w:rsidTr="0014394B">
        <w:trPr>
          <w:cantSplit/>
          <w:trHeight w:val="20"/>
          <w:jc w:val="center"/>
        </w:trPr>
        <w:tc>
          <w:tcPr>
            <w:tcW w:w="5422" w:type="dxa"/>
            <w:tcBorders>
              <w:right w:val="single" w:sz="4" w:space="0" w:color="auto"/>
            </w:tcBorders>
            <w:vAlign w:val="center"/>
          </w:tcPr>
          <w:p w14:paraId="7704DE7F" w14:textId="77777777" w:rsidR="00AF2331" w:rsidRPr="0041134E" w:rsidRDefault="00AF2331" w:rsidP="0041134E">
            <w:r w:rsidRPr="0041134E">
              <w:t xml:space="preserve">Part 3 </w:t>
            </w:r>
            <w:r w:rsidRPr="0041134E">
              <w:sym w:font="Symbol" w:char="F0BE"/>
            </w:r>
            <w:r w:rsidRPr="0041134E">
              <w:t xml:space="preserve"> Cost Proposal Points </w:t>
            </w:r>
          </w:p>
        </w:tc>
        <w:tc>
          <w:tcPr>
            <w:tcW w:w="1890" w:type="dxa"/>
            <w:tcBorders>
              <w:left w:val="single" w:sz="4" w:space="0" w:color="auto"/>
            </w:tcBorders>
            <w:vAlign w:val="center"/>
          </w:tcPr>
          <w:p w14:paraId="10D89DC8" w14:textId="77777777" w:rsidR="00AF2331" w:rsidRPr="0041134E" w:rsidRDefault="0041134E" w:rsidP="00C03E56">
            <w:pPr>
              <w:jc w:val="center"/>
            </w:pPr>
            <w:r w:rsidRPr="0041134E">
              <w:t>400</w:t>
            </w:r>
          </w:p>
        </w:tc>
      </w:tr>
      <w:tr w:rsidR="00AF2331" w:rsidRPr="00B85FE8" w14:paraId="7B7E5894" w14:textId="77777777" w:rsidTr="0014394B">
        <w:trPr>
          <w:cantSplit/>
          <w:trHeight w:val="20"/>
          <w:jc w:val="center"/>
        </w:trPr>
        <w:tc>
          <w:tcPr>
            <w:tcW w:w="5422" w:type="dxa"/>
            <w:tcBorders>
              <w:bottom w:val="single" w:sz="6" w:space="0" w:color="auto"/>
              <w:right w:val="single" w:sz="4" w:space="0" w:color="auto"/>
            </w:tcBorders>
            <w:vAlign w:val="center"/>
          </w:tcPr>
          <w:p w14:paraId="1BD10017" w14:textId="77777777" w:rsidR="00AF2331" w:rsidRPr="0041134E" w:rsidRDefault="00AF2331" w:rsidP="00E77485">
            <w:r w:rsidRPr="0041134E">
              <w:t>Total Points without Oral Interviews</w:t>
            </w:r>
          </w:p>
        </w:tc>
        <w:tc>
          <w:tcPr>
            <w:tcW w:w="1890" w:type="dxa"/>
            <w:tcBorders>
              <w:left w:val="single" w:sz="4" w:space="0" w:color="auto"/>
              <w:bottom w:val="single" w:sz="6" w:space="0" w:color="auto"/>
            </w:tcBorders>
            <w:vAlign w:val="center"/>
          </w:tcPr>
          <w:p w14:paraId="3BFD3245" w14:textId="26B44BB9" w:rsidR="00AF2331" w:rsidRPr="0041134E" w:rsidRDefault="000124AC" w:rsidP="00C03E56">
            <w:pPr>
              <w:jc w:val="center"/>
            </w:pPr>
            <w:r>
              <w:t>1000</w:t>
            </w:r>
          </w:p>
        </w:tc>
      </w:tr>
      <w:tr w:rsidR="00AF2331" w:rsidRPr="00B85FE8" w14:paraId="5DA76BB7" w14:textId="77777777" w:rsidTr="001D3994">
        <w:trPr>
          <w:cantSplit/>
          <w:trHeight w:val="20"/>
          <w:jc w:val="center"/>
        </w:trPr>
        <w:tc>
          <w:tcPr>
            <w:tcW w:w="5422" w:type="dxa"/>
            <w:tcBorders>
              <w:bottom w:val="single" w:sz="6" w:space="0" w:color="auto"/>
              <w:right w:val="single" w:sz="4" w:space="0" w:color="auto"/>
            </w:tcBorders>
            <w:vAlign w:val="center"/>
          </w:tcPr>
          <w:p w14:paraId="39192BF7" w14:textId="77777777" w:rsidR="00AF2331" w:rsidRPr="0041134E" w:rsidRDefault="00AF2331" w:rsidP="001D3994">
            <w:r w:rsidRPr="0041134E">
              <w:t xml:space="preserve">     Oral Interviews, (if required)</w:t>
            </w:r>
          </w:p>
        </w:tc>
        <w:tc>
          <w:tcPr>
            <w:tcW w:w="1890" w:type="dxa"/>
            <w:tcBorders>
              <w:left w:val="single" w:sz="4" w:space="0" w:color="auto"/>
              <w:bottom w:val="single" w:sz="6" w:space="0" w:color="auto"/>
            </w:tcBorders>
            <w:vAlign w:val="center"/>
          </w:tcPr>
          <w:p w14:paraId="15B8627F" w14:textId="77777777" w:rsidR="00AF2331" w:rsidRPr="0041134E" w:rsidRDefault="0041134E" w:rsidP="00C03E56">
            <w:pPr>
              <w:jc w:val="center"/>
            </w:pPr>
            <w:r w:rsidRPr="0041134E">
              <w:t>400</w:t>
            </w:r>
          </w:p>
        </w:tc>
      </w:tr>
      <w:tr w:rsidR="00AF2331" w:rsidRPr="00B85FE8" w14:paraId="1EABFB7C" w14:textId="77777777" w:rsidTr="001D3994">
        <w:trPr>
          <w:cantSplit/>
          <w:trHeight w:val="20"/>
          <w:jc w:val="center"/>
        </w:trPr>
        <w:tc>
          <w:tcPr>
            <w:tcW w:w="5422" w:type="dxa"/>
            <w:tcBorders>
              <w:bottom w:val="single" w:sz="6" w:space="0" w:color="auto"/>
              <w:right w:val="single" w:sz="4" w:space="0" w:color="auto"/>
            </w:tcBorders>
            <w:vAlign w:val="center"/>
          </w:tcPr>
          <w:p w14:paraId="7ADC338D" w14:textId="77777777" w:rsidR="00AF2331" w:rsidRPr="0041134E" w:rsidRDefault="00AF2331" w:rsidP="001D3994">
            <w:r w:rsidRPr="0041134E">
              <w:t>Total Points with Oral Interviews</w:t>
            </w:r>
          </w:p>
        </w:tc>
        <w:tc>
          <w:tcPr>
            <w:tcW w:w="1890" w:type="dxa"/>
            <w:tcBorders>
              <w:left w:val="single" w:sz="4" w:space="0" w:color="auto"/>
              <w:bottom w:val="single" w:sz="6" w:space="0" w:color="auto"/>
            </w:tcBorders>
            <w:vAlign w:val="center"/>
          </w:tcPr>
          <w:p w14:paraId="6CB2B3E3" w14:textId="28BA1D23" w:rsidR="00AF2331" w:rsidRPr="0041134E" w:rsidRDefault="00D10F7D" w:rsidP="00C03E56">
            <w:pPr>
              <w:jc w:val="center"/>
            </w:pPr>
            <w:r>
              <w:t>1400</w:t>
            </w:r>
          </w:p>
        </w:tc>
      </w:tr>
    </w:tbl>
    <w:p w14:paraId="21F23AE1" w14:textId="77777777" w:rsidR="00C03E56" w:rsidRPr="00B85FE8" w:rsidRDefault="00C03E56" w:rsidP="00C03E56">
      <w:r w:rsidRPr="00B85FE8">
        <w:tab/>
      </w:r>
      <w:r w:rsidRPr="00B85FE8">
        <w:tab/>
      </w:r>
      <w:r w:rsidRPr="00B85FE8">
        <w:tab/>
      </w:r>
      <w:r w:rsidRPr="00B85FE8">
        <w:tab/>
      </w:r>
    </w:p>
    <w:p w14:paraId="64C999C3" w14:textId="77777777" w:rsidR="00C03E56" w:rsidRPr="00C03E56" w:rsidRDefault="00C03E56" w:rsidP="00C03E56">
      <w:pPr>
        <w:rPr>
          <w:rStyle w:val="Glossary-Bold"/>
        </w:rPr>
      </w:pPr>
      <w:r w:rsidRPr="00C03E56">
        <w:rPr>
          <w:rStyle w:val="Glossary-Bold"/>
        </w:rPr>
        <w:t xml:space="preserve">Part 4 – Cost Proposal Points </w:t>
      </w:r>
    </w:p>
    <w:p w14:paraId="251CA762" w14:textId="77777777" w:rsidR="00C03E56" w:rsidRPr="00B85FE8" w:rsidRDefault="00C03E56" w:rsidP="00C03E56">
      <w:r w:rsidRPr="00B85FE8">
        <w:t>Cost points should be calculated as follows:</w:t>
      </w:r>
    </w:p>
    <w:p w14:paraId="574E1066"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68D802ED" w14:textId="77777777" w:rsidR="00C03E56" w:rsidRPr="00B85FE8" w:rsidRDefault="00C03E56" w:rsidP="00C03E56">
      <w:pPr>
        <w:pStyle w:val="Level3"/>
        <w:numPr>
          <w:ilvl w:val="2"/>
          <w:numId w:val="10"/>
        </w:numPr>
      </w:pPr>
      <w:r w:rsidRPr="00B85FE8">
        <w:t>To assign points to all others, the following formula should be followed:</w:t>
      </w:r>
    </w:p>
    <w:p w14:paraId="41F53130"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66CD846"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0C17BFFF" w14:textId="77777777" w:rsidTr="00C03E56">
        <w:trPr>
          <w:jc w:val="center"/>
        </w:trPr>
        <w:tc>
          <w:tcPr>
            <w:tcW w:w="4043" w:type="dxa"/>
            <w:tcBorders>
              <w:bottom w:val="single" w:sz="4" w:space="0" w:color="auto"/>
            </w:tcBorders>
            <w:vAlign w:val="bottom"/>
          </w:tcPr>
          <w:p w14:paraId="48B1ED77" w14:textId="77777777" w:rsidR="00C03E56" w:rsidRPr="00C03E56" w:rsidRDefault="00C03E56" w:rsidP="00C03E56">
            <w:pPr>
              <w:jc w:val="center"/>
              <w:rPr>
                <w:b/>
                <w:bCs/>
              </w:rPr>
            </w:pPr>
            <w:r w:rsidRPr="00C03E56">
              <w:rPr>
                <w:b/>
                <w:bCs/>
              </w:rPr>
              <w:t>Formula</w:t>
            </w:r>
          </w:p>
        </w:tc>
        <w:tc>
          <w:tcPr>
            <w:tcW w:w="360" w:type="dxa"/>
          </w:tcPr>
          <w:p w14:paraId="6CEFC7C4" w14:textId="77777777" w:rsidR="00C03E56" w:rsidRPr="00C03E56" w:rsidRDefault="00C03E56" w:rsidP="00C03E56">
            <w:pPr>
              <w:jc w:val="center"/>
              <w:rPr>
                <w:b/>
                <w:bCs/>
              </w:rPr>
            </w:pPr>
          </w:p>
        </w:tc>
        <w:tc>
          <w:tcPr>
            <w:tcW w:w="1620" w:type="dxa"/>
            <w:tcBorders>
              <w:bottom w:val="single" w:sz="4" w:space="0" w:color="auto"/>
            </w:tcBorders>
          </w:tcPr>
          <w:p w14:paraId="45CFACBA" w14:textId="77777777" w:rsidR="00C03E56" w:rsidRPr="00C03E56" w:rsidRDefault="00C03E56" w:rsidP="00C03E56">
            <w:pPr>
              <w:jc w:val="center"/>
              <w:rPr>
                <w:b/>
                <w:bCs/>
              </w:rPr>
            </w:pPr>
            <w:r w:rsidRPr="00C03E56">
              <w:rPr>
                <w:b/>
                <w:bCs/>
              </w:rPr>
              <w:t>Sample</w:t>
            </w:r>
          </w:p>
        </w:tc>
        <w:tc>
          <w:tcPr>
            <w:tcW w:w="360" w:type="dxa"/>
          </w:tcPr>
          <w:p w14:paraId="4B224598" w14:textId="77777777" w:rsidR="00C03E56" w:rsidRPr="00C03E56" w:rsidRDefault="00C03E56" w:rsidP="00C03E56">
            <w:pPr>
              <w:jc w:val="center"/>
              <w:rPr>
                <w:b/>
                <w:bCs/>
              </w:rPr>
            </w:pPr>
          </w:p>
        </w:tc>
        <w:tc>
          <w:tcPr>
            <w:tcW w:w="1350" w:type="dxa"/>
            <w:tcBorders>
              <w:bottom w:val="single" w:sz="4" w:space="0" w:color="auto"/>
            </w:tcBorders>
          </w:tcPr>
          <w:p w14:paraId="7CD4B2E1" w14:textId="77777777" w:rsidR="00C03E56" w:rsidRPr="00C03E56" w:rsidRDefault="00C03E56" w:rsidP="00C03E56">
            <w:pPr>
              <w:jc w:val="center"/>
              <w:rPr>
                <w:b/>
                <w:bCs/>
              </w:rPr>
            </w:pPr>
            <w:r w:rsidRPr="00C03E56">
              <w:rPr>
                <w:b/>
                <w:bCs/>
              </w:rPr>
              <w:t>Sample</w:t>
            </w:r>
          </w:p>
        </w:tc>
        <w:tc>
          <w:tcPr>
            <w:tcW w:w="270" w:type="dxa"/>
          </w:tcPr>
          <w:p w14:paraId="06DF59B4" w14:textId="77777777" w:rsidR="00C03E56" w:rsidRPr="00C03E56" w:rsidRDefault="00C03E56" w:rsidP="00C03E56">
            <w:pPr>
              <w:jc w:val="center"/>
              <w:rPr>
                <w:b/>
                <w:bCs/>
              </w:rPr>
            </w:pPr>
          </w:p>
        </w:tc>
        <w:tc>
          <w:tcPr>
            <w:tcW w:w="1548" w:type="dxa"/>
            <w:tcBorders>
              <w:bottom w:val="single" w:sz="4" w:space="0" w:color="auto"/>
            </w:tcBorders>
          </w:tcPr>
          <w:p w14:paraId="4180FA86" w14:textId="77777777" w:rsidR="00C03E56" w:rsidRPr="00C03E56" w:rsidRDefault="00C03E56" w:rsidP="00C03E56">
            <w:pPr>
              <w:jc w:val="center"/>
              <w:rPr>
                <w:b/>
                <w:bCs/>
              </w:rPr>
            </w:pPr>
            <w:r w:rsidRPr="00C03E56">
              <w:rPr>
                <w:b/>
                <w:bCs/>
              </w:rPr>
              <w:t>Sample</w:t>
            </w:r>
          </w:p>
        </w:tc>
      </w:tr>
      <w:tr w:rsidR="00C03E56" w:rsidRPr="00B85FE8" w14:paraId="721DC77B" w14:textId="77777777" w:rsidTr="00C03E56">
        <w:trPr>
          <w:jc w:val="center"/>
        </w:trPr>
        <w:tc>
          <w:tcPr>
            <w:tcW w:w="4043" w:type="dxa"/>
            <w:tcBorders>
              <w:top w:val="single" w:sz="4" w:space="0" w:color="auto"/>
            </w:tcBorders>
            <w:vAlign w:val="bottom"/>
          </w:tcPr>
          <w:p w14:paraId="062D60E6" w14:textId="77777777" w:rsidR="00C03E56" w:rsidRPr="00B85FE8" w:rsidRDefault="00C03E56" w:rsidP="001D3994">
            <w:r w:rsidRPr="00B85FE8">
              <w:tab/>
              <w:t>Lowest Cost Submitted</w:t>
            </w:r>
          </w:p>
        </w:tc>
        <w:tc>
          <w:tcPr>
            <w:tcW w:w="360" w:type="dxa"/>
          </w:tcPr>
          <w:p w14:paraId="15EB0111" w14:textId="77777777" w:rsidR="00C03E56" w:rsidRPr="00B85FE8" w:rsidRDefault="00C03E56" w:rsidP="00C03E56">
            <w:pPr>
              <w:jc w:val="center"/>
            </w:pPr>
          </w:p>
        </w:tc>
        <w:tc>
          <w:tcPr>
            <w:tcW w:w="1620" w:type="dxa"/>
            <w:tcBorders>
              <w:top w:val="single" w:sz="4" w:space="0" w:color="auto"/>
            </w:tcBorders>
            <w:vAlign w:val="bottom"/>
          </w:tcPr>
          <w:p w14:paraId="7394B4C7" w14:textId="77777777" w:rsidR="00C03E56" w:rsidRPr="00B85FE8" w:rsidRDefault="00C03E56" w:rsidP="00C03E56">
            <w:pPr>
              <w:jc w:val="center"/>
            </w:pPr>
            <w:r w:rsidRPr="00B85FE8">
              <w:t>$100,000</w:t>
            </w:r>
          </w:p>
        </w:tc>
        <w:tc>
          <w:tcPr>
            <w:tcW w:w="360" w:type="dxa"/>
            <w:vAlign w:val="bottom"/>
          </w:tcPr>
          <w:p w14:paraId="2AE81AB3" w14:textId="77777777" w:rsidR="00C03E56" w:rsidRPr="00B85FE8" w:rsidRDefault="00C03E56" w:rsidP="00C03E56">
            <w:pPr>
              <w:jc w:val="center"/>
            </w:pPr>
          </w:p>
        </w:tc>
        <w:tc>
          <w:tcPr>
            <w:tcW w:w="1350" w:type="dxa"/>
            <w:tcBorders>
              <w:top w:val="single" w:sz="4" w:space="0" w:color="auto"/>
            </w:tcBorders>
            <w:vAlign w:val="bottom"/>
          </w:tcPr>
          <w:p w14:paraId="255507CA" w14:textId="77777777" w:rsidR="00C03E56" w:rsidRPr="00B85FE8" w:rsidRDefault="00C03E56" w:rsidP="00C03E56">
            <w:pPr>
              <w:jc w:val="center"/>
            </w:pPr>
            <w:r w:rsidRPr="00B85FE8">
              <w:t>$100,000</w:t>
            </w:r>
          </w:p>
        </w:tc>
        <w:tc>
          <w:tcPr>
            <w:tcW w:w="270" w:type="dxa"/>
            <w:vAlign w:val="bottom"/>
          </w:tcPr>
          <w:p w14:paraId="4A18A427" w14:textId="77777777" w:rsidR="00C03E56" w:rsidRPr="00B85FE8" w:rsidRDefault="00C03E56" w:rsidP="00C03E56">
            <w:pPr>
              <w:jc w:val="center"/>
            </w:pPr>
          </w:p>
        </w:tc>
        <w:tc>
          <w:tcPr>
            <w:tcW w:w="1548" w:type="dxa"/>
            <w:tcBorders>
              <w:top w:val="single" w:sz="4" w:space="0" w:color="auto"/>
            </w:tcBorders>
            <w:vAlign w:val="bottom"/>
          </w:tcPr>
          <w:p w14:paraId="2E5E48DB" w14:textId="77777777" w:rsidR="00C03E56" w:rsidRPr="00B85FE8" w:rsidRDefault="00C03E56" w:rsidP="00C03E56">
            <w:pPr>
              <w:jc w:val="center"/>
            </w:pPr>
            <w:r w:rsidRPr="00B85FE8">
              <w:t>$100,000</w:t>
            </w:r>
          </w:p>
        </w:tc>
      </w:tr>
      <w:tr w:rsidR="00C03E56" w:rsidRPr="00B85FE8" w14:paraId="576910C7" w14:textId="77777777" w:rsidTr="00C03E56">
        <w:trPr>
          <w:jc w:val="center"/>
        </w:trPr>
        <w:tc>
          <w:tcPr>
            <w:tcW w:w="4043" w:type="dxa"/>
            <w:vAlign w:val="bottom"/>
          </w:tcPr>
          <w:p w14:paraId="7B7AB649" w14:textId="77777777" w:rsidR="00C03E56" w:rsidRPr="00B85FE8" w:rsidRDefault="00C03E56" w:rsidP="001D3994">
            <w:r w:rsidRPr="00B85FE8">
              <w:sym w:font="Symbol" w:char="F0B8"/>
            </w:r>
            <w:r w:rsidRPr="00B85FE8">
              <w:tab/>
              <w:t>Cost Submitted</w:t>
            </w:r>
          </w:p>
        </w:tc>
        <w:tc>
          <w:tcPr>
            <w:tcW w:w="360" w:type="dxa"/>
          </w:tcPr>
          <w:p w14:paraId="2DB0116C" w14:textId="77777777" w:rsidR="00C03E56" w:rsidRPr="00B85FE8" w:rsidRDefault="00C03E56" w:rsidP="00C03E56">
            <w:pPr>
              <w:jc w:val="center"/>
            </w:pPr>
          </w:p>
        </w:tc>
        <w:tc>
          <w:tcPr>
            <w:tcW w:w="1620" w:type="dxa"/>
            <w:vAlign w:val="bottom"/>
          </w:tcPr>
          <w:p w14:paraId="56991C4C" w14:textId="77777777" w:rsidR="00C03E56" w:rsidRPr="00B85FE8" w:rsidRDefault="00C03E56" w:rsidP="00C03E56">
            <w:pPr>
              <w:jc w:val="center"/>
            </w:pPr>
            <w:r w:rsidRPr="00B85FE8">
              <w:t>$100,000</w:t>
            </w:r>
          </w:p>
        </w:tc>
        <w:tc>
          <w:tcPr>
            <w:tcW w:w="360" w:type="dxa"/>
            <w:vAlign w:val="bottom"/>
          </w:tcPr>
          <w:p w14:paraId="4ADF7510" w14:textId="77777777" w:rsidR="00C03E56" w:rsidRPr="00B85FE8" w:rsidRDefault="00C03E56" w:rsidP="00C03E56">
            <w:pPr>
              <w:jc w:val="center"/>
            </w:pPr>
          </w:p>
        </w:tc>
        <w:tc>
          <w:tcPr>
            <w:tcW w:w="1350" w:type="dxa"/>
            <w:vAlign w:val="bottom"/>
          </w:tcPr>
          <w:p w14:paraId="799ABE67" w14:textId="77777777" w:rsidR="00C03E56" w:rsidRPr="00B85FE8" w:rsidRDefault="00C03E56" w:rsidP="00C03E56">
            <w:pPr>
              <w:jc w:val="center"/>
            </w:pPr>
            <w:r w:rsidRPr="00B85FE8">
              <w:t>$200,000</w:t>
            </w:r>
          </w:p>
        </w:tc>
        <w:tc>
          <w:tcPr>
            <w:tcW w:w="270" w:type="dxa"/>
            <w:vAlign w:val="bottom"/>
          </w:tcPr>
          <w:p w14:paraId="40875C38" w14:textId="77777777" w:rsidR="00C03E56" w:rsidRPr="00B85FE8" w:rsidRDefault="00C03E56" w:rsidP="00C03E56">
            <w:pPr>
              <w:jc w:val="center"/>
            </w:pPr>
          </w:p>
        </w:tc>
        <w:tc>
          <w:tcPr>
            <w:tcW w:w="1548" w:type="dxa"/>
            <w:vAlign w:val="bottom"/>
          </w:tcPr>
          <w:p w14:paraId="23E9B247" w14:textId="77777777" w:rsidR="00C03E56" w:rsidRPr="00B85FE8" w:rsidRDefault="00C03E56" w:rsidP="00C03E56">
            <w:pPr>
              <w:jc w:val="center"/>
            </w:pPr>
            <w:r w:rsidRPr="00B85FE8">
              <w:t>$150,000</w:t>
            </w:r>
          </w:p>
        </w:tc>
      </w:tr>
      <w:tr w:rsidR="00C03E56" w:rsidRPr="00B85FE8" w14:paraId="05E27058" w14:textId="77777777" w:rsidTr="00C03E56">
        <w:trPr>
          <w:jc w:val="center"/>
        </w:trPr>
        <w:tc>
          <w:tcPr>
            <w:tcW w:w="4043" w:type="dxa"/>
            <w:vAlign w:val="bottom"/>
          </w:tcPr>
          <w:p w14:paraId="74B58AF7" w14:textId="77777777" w:rsidR="00C03E56" w:rsidRPr="00B85FE8" w:rsidRDefault="00C03E56" w:rsidP="001D3994">
            <w:r w:rsidRPr="00B85FE8">
              <w:t>x</w:t>
            </w:r>
            <w:r w:rsidRPr="00B85FE8">
              <w:tab/>
              <w:t>Maximum Possible Cost Points</w:t>
            </w:r>
          </w:p>
        </w:tc>
        <w:tc>
          <w:tcPr>
            <w:tcW w:w="360" w:type="dxa"/>
          </w:tcPr>
          <w:p w14:paraId="73A11C6A" w14:textId="77777777" w:rsidR="00C03E56" w:rsidRPr="00B85FE8" w:rsidRDefault="00C03E56" w:rsidP="00C03E56">
            <w:pPr>
              <w:jc w:val="center"/>
            </w:pPr>
          </w:p>
        </w:tc>
        <w:tc>
          <w:tcPr>
            <w:tcW w:w="1620" w:type="dxa"/>
            <w:vAlign w:val="bottom"/>
          </w:tcPr>
          <w:p w14:paraId="06CC03ED" w14:textId="77777777" w:rsidR="00C03E56" w:rsidRPr="00B85FE8" w:rsidRDefault="00C03E56" w:rsidP="00C03E56">
            <w:pPr>
              <w:jc w:val="center"/>
            </w:pPr>
            <w:r w:rsidRPr="00B85FE8">
              <w:t>40</w:t>
            </w:r>
          </w:p>
        </w:tc>
        <w:tc>
          <w:tcPr>
            <w:tcW w:w="360" w:type="dxa"/>
            <w:vAlign w:val="bottom"/>
          </w:tcPr>
          <w:p w14:paraId="5BBF407C" w14:textId="77777777" w:rsidR="00C03E56" w:rsidRPr="00B85FE8" w:rsidRDefault="00C03E56" w:rsidP="00C03E56">
            <w:pPr>
              <w:jc w:val="center"/>
            </w:pPr>
          </w:p>
        </w:tc>
        <w:tc>
          <w:tcPr>
            <w:tcW w:w="1350" w:type="dxa"/>
            <w:vAlign w:val="bottom"/>
          </w:tcPr>
          <w:p w14:paraId="5319C763" w14:textId="77777777" w:rsidR="00C03E56" w:rsidRPr="00B85FE8" w:rsidRDefault="00C03E56" w:rsidP="00C03E56">
            <w:pPr>
              <w:jc w:val="center"/>
            </w:pPr>
            <w:r w:rsidRPr="00B85FE8">
              <w:t>40</w:t>
            </w:r>
          </w:p>
        </w:tc>
        <w:tc>
          <w:tcPr>
            <w:tcW w:w="270" w:type="dxa"/>
            <w:vAlign w:val="bottom"/>
          </w:tcPr>
          <w:p w14:paraId="1F0301D9" w14:textId="77777777" w:rsidR="00C03E56" w:rsidRPr="00B85FE8" w:rsidRDefault="00C03E56" w:rsidP="00C03E56">
            <w:pPr>
              <w:jc w:val="center"/>
            </w:pPr>
          </w:p>
        </w:tc>
        <w:tc>
          <w:tcPr>
            <w:tcW w:w="1548" w:type="dxa"/>
            <w:vAlign w:val="bottom"/>
          </w:tcPr>
          <w:p w14:paraId="516AB65A" w14:textId="77777777" w:rsidR="00C03E56" w:rsidRPr="00B85FE8" w:rsidRDefault="00C03E56" w:rsidP="00C03E56">
            <w:pPr>
              <w:jc w:val="center"/>
            </w:pPr>
            <w:r w:rsidRPr="00B85FE8">
              <w:t>40</w:t>
            </w:r>
          </w:p>
        </w:tc>
      </w:tr>
      <w:tr w:rsidR="00C03E56" w:rsidRPr="00B85FE8" w14:paraId="7A1861E7" w14:textId="77777777" w:rsidTr="00C03E56">
        <w:trPr>
          <w:jc w:val="center"/>
        </w:trPr>
        <w:tc>
          <w:tcPr>
            <w:tcW w:w="4043" w:type="dxa"/>
            <w:vAlign w:val="bottom"/>
          </w:tcPr>
          <w:p w14:paraId="5AFC84AF" w14:textId="77777777" w:rsidR="00C03E56" w:rsidRPr="00B85FE8" w:rsidRDefault="00C03E56" w:rsidP="001D3994">
            <w:r w:rsidRPr="00B85FE8">
              <w:t xml:space="preserve">= </w:t>
            </w:r>
            <w:r w:rsidRPr="00B85FE8">
              <w:tab/>
              <w:t>Points To Award</w:t>
            </w:r>
          </w:p>
        </w:tc>
        <w:tc>
          <w:tcPr>
            <w:tcW w:w="360" w:type="dxa"/>
          </w:tcPr>
          <w:p w14:paraId="247B0791" w14:textId="77777777" w:rsidR="00C03E56" w:rsidRPr="00B85FE8" w:rsidRDefault="00C03E56" w:rsidP="00C03E56">
            <w:pPr>
              <w:jc w:val="center"/>
            </w:pPr>
          </w:p>
        </w:tc>
        <w:tc>
          <w:tcPr>
            <w:tcW w:w="1620" w:type="dxa"/>
            <w:vAlign w:val="bottom"/>
          </w:tcPr>
          <w:p w14:paraId="1EDDFEEC" w14:textId="77777777" w:rsidR="00C03E56" w:rsidRPr="00B85FE8" w:rsidRDefault="00C03E56" w:rsidP="00C03E56">
            <w:pPr>
              <w:jc w:val="center"/>
            </w:pPr>
            <w:r w:rsidRPr="00B85FE8">
              <w:t>40</w:t>
            </w:r>
          </w:p>
        </w:tc>
        <w:tc>
          <w:tcPr>
            <w:tcW w:w="360" w:type="dxa"/>
            <w:vAlign w:val="bottom"/>
          </w:tcPr>
          <w:p w14:paraId="458974E2" w14:textId="77777777" w:rsidR="00C03E56" w:rsidRPr="00B85FE8" w:rsidRDefault="00C03E56" w:rsidP="00C03E56">
            <w:pPr>
              <w:jc w:val="center"/>
            </w:pPr>
          </w:p>
        </w:tc>
        <w:tc>
          <w:tcPr>
            <w:tcW w:w="1350" w:type="dxa"/>
            <w:vAlign w:val="bottom"/>
          </w:tcPr>
          <w:p w14:paraId="4555D113" w14:textId="77777777" w:rsidR="00C03E56" w:rsidRPr="00B85FE8" w:rsidRDefault="00C03E56" w:rsidP="00C03E56">
            <w:pPr>
              <w:jc w:val="center"/>
            </w:pPr>
            <w:r w:rsidRPr="00B85FE8">
              <w:t>20</w:t>
            </w:r>
          </w:p>
        </w:tc>
        <w:tc>
          <w:tcPr>
            <w:tcW w:w="270" w:type="dxa"/>
            <w:vAlign w:val="bottom"/>
          </w:tcPr>
          <w:p w14:paraId="0842B0FB" w14:textId="77777777" w:rsidR="00C03E56" w:rsidRPr="00B85FE8" w:rsidRDefault="00C03E56" w:rsidP="00C03E56">
            <w:pPr>
              <w:jc w:val="center"/>
            </w:pPr>
          </w:p>
        </w:tc>
        <w:tc>
          <w:tcPr>
            <w:tcW w:w="1548" w:type="dxa"/>
            <w:vAlign w:val="bottom"/>
          </w:tcPr>
          <w:p w14:paraId="018C2FF4" w14:textId="77777777" w:rsidR="00C03E56" w:rsidRPr="00B85FE8" w:rsidRDefault="00C03E56" w:rsidP="00C03E56">
            <w:pPr>
              <w:jc w:val="center"/>
            </w:pPr>
            <w:r w:rsidRPr="00B85FE8">
              <w:t>26.7</w:t>
            </w:r>
          </w:p>
        </w:tc>
      </w:tr>
    </w:tbl>
    <w:p w14:paraId="1470D8F4"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8396" w14:textId="77777777" w:rsidR="005D3CD8" w:rsidRDefault="005D3CD8">
      <w:r>
        <w:separator/>
      </w:r>
    </w:p>
  </w:endnote>
  <w:endnote w:type="continuationSeparator" w:id="0">
    <w:p w14:paraId="1126E43E" w14:textId="77777777" w:rsidR="005D3CD8" w:rsidRDefault="005D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CADD"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1964" w14:textId="77777777" w:rsidR="005D3CD8" w:rsidRDefault="005D3CD8">
      <w:r>
        <w:separator/>
      </w:r>
    </w:p>
  </w:footnote>
  <w:footnote w:type="continuationSeparator" w:id="0">
    <w:p w14:paraId="5595B8F1" w14:textId="77777777" w:rsidR="005D3CD8" w:rsidRDefault="005D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24AC"/>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0A51"/>
    <w:rsid w:val="000B320A"/>
    <w:rsid w:val="000C18F1"/>
    <w:rsid w:val="000C3EAC"/>
    <w:rsid w:val="000C4E31"/>
    <w:rsid w:val="000D1FC7"/>
    <w:rsid w:val="000D5E2B"/>
    <w:rsid w:val="000E49B6"/>
    <w:rsid w:val="000E5FC7"/>
    <w:rsid w:val="000F0D47"/>
    <w:rsid w:val="000F32A5"/>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14F79"/>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05C"/>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134E"/>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0257"/>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D3CD8"/>
    <w:rsid w:val="005E1B27"/>
    <w:rsid w:val="005E3917"/>
    <w:rsid w:val="005E4838"/>
    <w:rsid w:val="005F0BBC"/>
    <w:rsid w:val="005F5BD9"/>
    <w:rsid w:val="0063066C"/>
    <w:rsid w:val="006336CD"/>
    <w:rsid w:val="00636ECC"/>
    <w:rsid w:val="00637F19"/>
    <w:rsid w:val="00640A23"/>
    <w:rsid w:val="00640DD6"/>
    <w:rsid w:val="00642F80"/>
    <w:rsid w:val="00650874"/>
    <w:rsid w:val="00651550"/>
    <w:rsid w:val="00651A3D"/>
    <w:rsid w:val="0065278D"/>
    <w:rsid w:val="0065439B"/>
    <w:rsid w:val="00660F61"/>
    <w:rsid w:val="0066591B"/>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2C7"/>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0636"/>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8F3CD9"/>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770E8"/>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54731"/>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39DF"/>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0F7D"/>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0CD2"/>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E0E9A"/>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7B16F7"/>
  <w15:docId w15:val="{E555F9DB-64E2-40B7-BD23-F361377F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Loos, MarLeigha</cp:lastModifiedBy>
  <cp:revision>3</cp:revision>
  <cp:lastPrinted>2018-04-05T19:56:00Z</cp:lastPrinted>
  <dcterms:created xsi:type="dcterms:W3CDTF">2018-04-06T20:32:00Z</dcterms:created>
  <dcterms:modified xsi:type="dcterms:W3CDTF">2018-04-09T20:35:00Z</dcterms:modified>
</cp:coreProperties>
</file>